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620" w:type="dxa"/>
        <w:jc w:val="center"/>
        <w:tblCellSpacing w:w="0" w:type="dxa"/>
        <w:tblCellMar>
          <w:left w:w="0" w:type="dxa"/>
          <w:right w:w="0" w:type="dxa"/>
        </w:tblCellMar>
        <w:tblLook w:val="04A0"/>
      </w:tblPr>
      <w:tblGrid>
        <w:gridCol w:w="13620"/>
      </w:tblGrid>
      <w:tr w:rsidR="00E420A6" w:rsidRPr="00A07602" w:rsidTr="00E420A6">
        <w:trPr>
          <w:tblCellSpacing w:w="0" w:type="dxa"/>
          <w:jc w:val="center"/>
        </w:trPr>
        <w:tc>
          <w:tcPr>
            <w:tcW w:w="0" w:type="auto"/>
            <w:vAlign w:val="center"/>
            <w:hideMark/>
          </w:tcPr>
          <w:p w:rsidR="00E420A6" w:rsidRPr="00A07602" w:rsidRDefault="00E420A6" w:rsidP="00E420A6">
            <w:pPr>
              <w:spacing w:before="100" w:beforeAutospacing="1" w:after="100" w:afterAutospacing="1" w:line="240" w:lineRule="auto"/>
              <w:rPr>
                <w:rFonts w:eastAsia="Times New Roman" w:cstheme="minorHAnsi"/>
                <w:lang w:eastAsia="en-NZ"/>
              </w:rPr>
            </w:pPr>
          </w:p>
        </w:tc>
      </w:tr>
      <w:tr w:rsidR="00E420A6" w:rsidRPr="00A07602" w:rsidTr="00E420A6">
        <w:trPr>
          <w:tblCellSpacing w:w="0" w:type="dxa"/>
          <w:jc w:val="center"/>
        </w:trPr>
        <w:tc>
          <w:tcPr>
            <w:tcW w:w="0" w:type="auto"/>
            <w:vAlign w:val="center"/>
            <w:hideMark/>
          </w:tcPr>
          <w:p w:rsidR="00E420A6" w:rsidRPr="00A07602" w:rsidRDefault="00E420A6" w:rsidP="00E420A6">
            <w:pPr>
              <w:spacing w:after="0" w:line="240" w:lineRule="auto"/>
              <w:rPr>
                <w:rFonts w:eastAsia="Times New Roman" w:cstheme="minorHAnsi"/>
                <w:lang w:eastAsia="en-NZ"/>
              </w:rPr>
            </w:pPr>
          </w:p>
        </w:tc>
      </w:tr>
      <w:tr w:rsidR="00E420A6" w:rsidRPr="00A07602" w:rsidTr="00E420A6">
        <w:trPr>
          <w:tblCellSpacing w:w="0" w:type="dxa"/>
          <w:jc w:val="center"/>
        </w:trPr>
        <w:tc>
          <w:tcPr>
            <w:tcW w:w="0" w:type="auto"/>
            <w:vAlign w:val="center"/>
            <w:hideMark/>
          </w:tcPr>
          <w:p w:rsidR="00E420A6" w:rsidRPr="00A07602" w:rsidRDefault="00E420A6" w:rsidP="00E420A6">
            <w:pPr>
              <w:spacing w:after="0" w:line="240" w:lineRule="auto"/>
              <w:rPr>
                <w:rFonts w:eastAsia="Times New Roman" w:cstheme="minorHAnsi"/>
                <w:lang w:eastAsia="en-NZ"/>
              </w:rPr>
            </w:pPr>
          </w:p>
        </w:tc>
      </w:tr>
    </w:tbl>
    <w:p w:rsidR="00E420A6" w:rsidRPr="00A07602" w:rsidRDefault="00E420A6" w:rsidP="00E420A6">
      <w:pPr>
        <w:pStyle w:val="NormalWeb"/>
        <w:jc w:val="center"/>
        <w:rPr>
          <w:rFonts w:asciiTheme="minorHAnsi" w:hAnsiTheme="minorHAnsi" w:cstheme="minorHAnsi"/>
          <w:b/>
          <w:sz w:val="36"/>
          <w:szCs w:val="36"/>
        </w:rPr>
      </w:pPr>
      <w:proofErr w:type="spellStart"/>
      <w:r w:rsidRPr="00A07602">
        <w:rPr>
          <w:rFonts w:asciiTheme="minorHAnsi" w:hAnsiTheme="minorHAnsi" w:cstheme="minorHAnsi"/>
          <w:b/>
          <w:sz w:val="36"/>
          <w:szCs w:val="36"/>
        </w:rPr>
        <w:t>Akram</w:t>
      </w:r>
      <w:proofErr w:type="spellEnd"/>
      <w:r w:rsidRPr="00A07602">
        <w:rPr>
          <w:rFonts w:asciiTheme="minorHAnsi" w:hAnsiTheme="minorHAnsi" w:cstheme="minorHAnsi"/>
          <w:b/>
          <w:sz w:val="36"/>
          <w:szCs w:val="36"/>
        </w:rPr>
        <w:t xml:space="preserve"> Khan Dance Company</w:t>
      </w:r>
    </w:p>
    <w:p w:rsidR="00E420A6" w:rsidRPr="00A07602" w:rsidRDefault="00E420A6" w:rsidP="00A07602">
      <w:pPr>
        <w:pStyle w:val="NormalWeb"/>
        <w:numPr>
          <w:ilvl w:val="0"/>
          <w:numId w:val="6"/>
        </w:numPr>
        <w:jc w:val="center"/>
        <w:rPr>
          <w:rFonts w:asciiTheme="minorHAnsi" w:hAnsiTheme="minorHAnsi" w:cstheme="minorHAnsi"/>
          <w:b/>
          <w:sz w:val="32"/>
          <w:szCs w:val="32"/>
        </w:rPr>
      </w:pPr>
      <w:proofErr w:type="gramStart"/>
      <w:r w:rsidRPr="00A07602">
        <w:rPr>
          <w:rFonts w:asciiTheme="minorHAnsi" w:hAnsiTheme="minorHAnsi" w:cstheme="minorHAnsi"/>
          <w:b/>
          <w:sz w:val="32"/>
          <w:szCs w:val="32"/>
        </w:rPr>
        <w:t>journeys</w:t>
      </w:r>
      <w:proofErr w:type="gramEnd"/>
      <w:r w:rsidRPr="00A07602">
        <w:rPr>
          <w:rFonts w:asciiTheme="minorHAnsi" w:hAnsiTheme="minorHAnsi" w:cstheme="minorHAnsi"/>
          <w:b/>
          <w:sz w:val="32"/>
          <w:szCs w:val="32"/>
        </w:rPr>
        <w:t xml:space="preserve"> across boundaries to create uncompromising artistic narratives.</w:t>
      </w:r>
    </w:p>
    <w:p w:rsidR="00E420A6" w:rsidRPr="00A07602" w:rsidRDefault="00E420A6" w:rsidP="00E420A6">
      <w:pPr>
        <w:pStyle w:val="NormalWeb"/>
        <w:jc w:val="center"/>
        <w:rPr>
          <w:rFonts w:asciiTheme="minorHAnsi" w:hAnsiTheme="minorHAnsi" w:cstheme="minorHAnsi"/>
          <w:sz w:val="22"/>
          <w:szCs w:val="22"/>
        </w:rPr>
      </w:pPr>
      <w:r w:rsidRPr="00A07602">
        <w:rPr>
          <w:rFonts w:asciiTheme="minorHAnsi" w:hAnsiTheme="minorHAnsi" w:cstheme="minorHAnsi"/>
          <w:sz w:val="22"/>
          <w:szCs w:val="22"/>
        </w:rPr>
        <w:drawing>
          <wp:inline distT="0" distB="0" distL="0" distR="0">
            <wp:extent cx="6066784" cy="2149813"/>
            <wp:effectExtent l="19050" t="0" r="0" b="0"/>
            <wp:docPr id="14" name="Picture 14" descr="Akram Kha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kram Khan Company"/>
                    <pic:cNvPicPr>
                      <a:picLocks noChangeAspect="1" noChangeArrowheads="1"/>
                    </pic:cNvPicPr>
                  </pic:nvPicPr>
                  <pic:blipFill>
                    <a:blip r:embed="rId5" cstate="print"/>
                    <a:srcRect/>
                    <a:stretch>
                      <a:fillRect/>
                    </a:stretch>
                  </pic:blipFill>
                  <pic:spPr bwMode="auto">
                    <a:xfrm>
                      <a:off x="0" y="0"/>
                      <a:ext cx="6073558" cy="2152214"/>
                    </a:xfrm>
                    <a:prstGeom prst="rect">
                      <a:avLst/>
                    </a:prstGeom>
                    <a:noFill/>
                    <a:ln w="9525">
                      <a:noFill/>
                      <a:miter lim="800000"/>
                      <a:headEnd/>
                      <a:tailEnd/>
                    </a:ln>
                  </pic:spPr>
                </pic:pic>
              </a:graphicData>
            </a:graphic>
          </wp:inline>
        </w:drawing>
      </w:r>
    </w:p>
    <w:p w:rsidR="00E420A6" w:rsidRPr="00A07602" w:rsidRDefault="00E420A6" w:rsidP="00E420A6">
      <w:pPr>
        <w:pStyle w:val="NormalWeb"/>
        <w:rPr>
          <w:rFonts w:asciiTheme="minorHAnsi" w:hAnsiTheme="minorHAnsi" w:cstheme="minorHAnsi"/>
          <w:sz w:val="22"/>
          <w:szCs w:val="22"/>
        </w:rPr>
      </w:pPr>
      <w:proofErr w:type="spellStart"/>
      <w:r w:rsidRPr="00A07602">
        <w:rPr>
          <w:rFonts w:asciiTheme="minorHAnsi" w:hAnsiTheme="minorHAnsi" w:cstheme="minorHAnsi"/>
          <w:sz w:val="22"/>
          <w:szCs w:val="22"/>
        </w:rPr>
        <w:t>Akram</w:t>
      </w:r>
      <w:proofErr w:type="spellEnd"/>
      <w:r w:rsidRPr="00A07602">
        <w:rPr>
          <w:rFonts w:asciiTheme="minorHAnsi" w:hAnsiTheme="minorHAnsi" w:cstheme="minorHAnsi"/>
          <w:sz w:val="22"/>
          <w:szCs w:val="22"/>
        </w:rPr>
        <w:t xml:space="preserve"> Khan Company produces thoughtful, provocative and ambitious dance productions for the international stage. </w:t>
      </w:r>
      <w:proofErr w:type="spellStart"/>
      <w:r w:rsidRPr="00A07602">
        <w:rPr>
          <w:rFonts w:asciiTheme="minorHAnsi" w:hAnsiTheme="minorHAnsi" w:cstheme="minorHAnsi"/>
          <w:sz w:val="22"/>
          <w:szCs w:val="22"/>
        </w:rPr>
        <w:t>Akram</w:t>
      </w:r>
      <w:proofErr w:type="spellEnd"/>
      <w:r w:rsidRPr="00A07602">
        <w:rPr>
          <w:rFonts w:asciiTheme="minorHAnsi" w:hAnsiTheme="minorHAnsi" w:cstheme="minorHAnsi"/>
          <w:sz w:val="22"/>
          <w:szCs w:val="22"/>
        </w:rPr>
        <w:t xml:space="preserve"> Khan takes human themes and works with others to take them to new and unexpected places </w:t>
      </w:r>
      <w:r w:rsidR="00A07602" w:rsidRPr="00A07602">
        <w:rPr>
          <w:rFonts w:asciiTheme="minorHAnsi" w:hAnsiTheme="minorHAnsi" w:cstheme="minorHAnsi"/>
          <w:sz w:val="22"/>
          <w:szCs w:val="22"/>
        </w:rPr>
        <w:t>–</w:t>
      </w:r>
      <w:r w:rsidRPr="00A07602">
        <w:rPr>
          <w:rFonts w:asciiTheme="minorHAnsi" w:hAnsiTheme="minorHAnsi" w:cstheme="minorHAnsi"/>
          <w:sz w:val="22"/>
          <w:szCs w:val="22"/>
        </w:rPr>
        <w:t xml:space="preserve"> embracing and working with other cultures and disciplines.</w:t>
      </w:r>
    </w:p>
    <w:p w:rsidR="00E420A6" w:rsidRPr="00A07602" w:rsidRDefault="00E420A6" w:rsidP="00E420A6">
      <w:pPr>
        <w:pStyle w:val="NormalWeb"/>
        <w:rPr>
          <w:rFonts w:asciiTheme="minorHAnsi" w:hAnsiTheme="minorHAnsi" w:cstheme="minorHAnsi"/>
          <w:sz w:val="22"/>
          <w:szCs w:val="22"/>
        </w:rPr>
      </w:pPr>
      <w:r w:rsidRPr="00A07602">
        <w:rPr>
          <w:rFonts w:asciiTheme="minorHAnsi" w:hAnsiTheme="minorHAnsi" w:cstheme="minorHAnsi"/>
          <w:sz w:val="22"/>
          <w:szCs w:val="22"/>
        </w:rPr>
        <w:t xml:space="preserve">The dance language in each production is rooted in </w:t>
      </w:r>
      <w:proofErr w:type="spellStart"/>
      <w:r w:rsidRPr="00A07602">
        <w:rPr>
          <w:rFonts w:asciiTheme="minorHAnsi" w:hAnsiTheme="minorHAnsi" w:cstheme="minorHAnsi"/>
          <w:sz w:val="22"/>
          <w:szCs w:val="22"/>
        </w:rPr>
        <w:t>Akram</w:t>
      </w:r>
      <w:proofErr w:type="spellEnd"/>
      <w:r w:rsidRPr="00A07602">
        <w:rPr>
          <w:rFonts w:asciiTheme="minorHAnsi" w:hAnsiTheme="minorHAnsi" w:cstheme="minorHAnsi"/>
          <w:sz w:val="22"/>
          <w:szCs w:val="22"/>
        </w:rPr>
        <w:t xml:space="preserve"> Khan</w:t>
      </w:r>
      <w:r w:rsidR="00A07602" w:rsidRPr="00A07602">
        <w:rPr>
          <w:rFonts w:asciiTheme="minorHAnsi" w:hAnsiTheme="minorHAnsi" w:cstheme="minorHAnsi"/>
          <w:sz w:val="22"/>
          <w:szCs w:val="22"/>
        </w:rPr>
        <w:t>’</w:t>
      </w:r>
      <w:r w:rsidRPr="00A07602">
        <w:rPr>
          <w:rFonts w:asciiTheme="minorHAnsi" w:hAnsiTheme="minorHAnsi" w:cstheme="minorHAnsi"/>
          <w:sz w:val="22"/>
          <w:szCs w:val="22"/>
        </w:rPr>
        <w:t xml:space="preserve">s classical </w:t>
      </w:r>
      <w:proofErr w:type="spellStart"/>
      <w:r w:rsidRPr="00A07602">
        <w:rPr>
          <w:rFonts w:asciiTheme="minorHAnsi" w:hAnsiTheme="minorHAnsi" w:cstheme="minorHAnsi"/>
          <w:sz w:val="22"/>
          <w:szCs w:val="22"/>
        </w:rPr>
        <w:t>Kathak</w:t>
      </w:r>
      <w:proofErr w:type="spellEnd"/>
      <w:r w:rsidRPr="00A07602">
        <w:rPr>
          <w:rFonts w:asciiTheme="minorHAnsi" w:hAnsiTheme="minorHAnsi" w:cstheme="minorHAnsi"/>
          <w:sz w:val="22"/>
          <w:szCs w:val="22"/>
        </w:rPr>
        <w:t xml:space="preserve"> and modern dance training, and continually evolves to communicate ideas that are intelligent, courageous and new, bringing with it international acclaim and recognition as well as artistic and commercial success.</w:t>
      </w:r>
    </w:p>
    <w:p w:rsidR="00E420A6" w:rsidRPr="00A07602" w:rsidRDefault="00E420A6" w:rsidP="00E420A6">
      <w:pPr>
        <w:spacing w:before="100" w:beforeAutospacing="1" w:after="100" w:afterAutospacing="1" w:line="240" w:lineRule="auto"/>
        <w:rPr>
          <w:rFonts w:eastAsia="Times New Roman" w:cstheme="minorHAnsi"/>
          <w:lang w:eastAsia="en-NZ"/>
        </w:rPr>
      </w:pPr>
      <w:proofErr w:type="spellStart"/>
      <w:proofErr w:type="gramStart"/>
      <w:r w:rsidRPr="00A07602">
        <w:rPr>
          <w:rFonts w:eastAsia="Times New Roman" w:cstheme="minorHAnsi"/>
          <w:lang w:eastAsia="en-NZ"/>
        </w:rPr>
        <w:t>iTMOi</w:t>
      </w:r>
      <w:proofErr w:type="spellEnd"/>
      <w:proofErr w:type="gramEnd"/>
      <w:r w:rsidRPr="00A07602">
        <w:rPr>
          <w:rFonts w:eastAsia="Times New Roman" w:cstheme="minorHAnsi"/>
          <w:lang w:eastAsia="en-NZ"/>
        </w:rPr>
        <w:t xml:space="preserve"> (in the mind of </w:t>
      </w:r>
      <w:proofErr w:type="spellStart"/>
      <w:r w:rsidRPr="00A07602">
        <w:rPr>
          <w:rFonts w:eastAsia="Times New Roman" w:cstheme="minorHAnsi"/>
          <w:lang w:eastAsia="en-NZ"/>
        </w:rPr>
        <w:t>igor</w:t>
      </w:r>
      <w:proofErr w:type="spellEnd"/>
      <w:r w:rsidRPr="00A07602">
        <w:rPr>
          <w:rFonts w:eastAsia="Times New Roman" w:cstheme="minorHAnsi"/>
          <w:lang w:eastAsia="en-NZ"/>
        </w:rPr>
        <w:t xml:space="preserve">) is the latest work from award-winning Sadler’s Wells Associate Artist </w:t>
      </w:r>
      <w:proofErr w:type="spellStart"/>
      <w:r w:rsidRPr="00A07602">
        <w:rPr>
          <w:rFonts w:eastAsia="Times New Roman" w:cstheme="minorHAnsi"/>
          <w:lang w:eastAsia="en-NZ"/>
        </w:rPr>
        <w:t>Akram</w:t>
      </w:r>
      <w:proofErr w:type="spellEnd"/>
      <w:r w:rsidRPr="00A07602">
        <w:rPr>
          <w:rFonts w:eastAsia="Times New Roman" w:cstheme="minorHAnsi"/>
          <w:lang w:eastAsia="en-NZ"/>
        </w:rPr>
        <w:t xml:space="preserve"> Khan. Khan’s first full-length ensemble piece since Vertical Road in 2010, </w:t>
      </w:r>
      <w:proofErr w:type="spellStart"/>
      <w:r w:rsidRPr="00A07602">
        <w:rPr>
          <w:rFonts w:eastAsia="Times New Roman" w:cstheme="minorHAnsi"/>
          <w:lang w:eastAsia="en-NZ"/>
        </w:rPr>
        <w:t>iTMOi</w:t>
      </w:r>
      <w:proofErr w:type="spellEnd"/>
      <w:r w:rsidRPr="00A07602">
        <w:rPr>
          <w:rFonts w:eastAsia="Times New Roman" w:cstheme="minorHAnsi"/>
          <w:lang w:eastAsia="en-NZ"/>
        </w:rPr>
        <w:t xml:space="preserve"> is inspired by the work of prolific composer Igor Stravinsky, and premiered last Spring, celebrating the 100</w:t>
      </w:r>
      <w:r w:rsidRPr="00A07602">
        <w:rPr>
          <w:rFonts w:eastAsia="Times New Roman" w:cstheme="minorHAnsi"/>
          <w:vertAlign w:val="superscript"/>
          <w:lang w:eastAsia="en-NZ"/>
        </w:rPr>
        <w:t>th</w:t>
      </w:r>
      <w:r w:rsidRPr="00A07602">
        <w:rPr>
          <w:rFonts w:eastAsia="Times New Roman" w:cstheme="minorHAnsi"/>
          <w:lang w:eastAsia="en-NZ"/>
        </w:rPr>
        <w:t xml:space="preserve"> year since Stravinsky’s iconic Le </w:t>
      </w:r>
      <w:proofErr w:type="spellStart"/>
      <w:r w:rsidRPr="00A07602">
        <w:rPr>
          <w:rFonts w:eastAsia="Times New Roman" w:cstheme="minorHAnsi"/>
          <w:lang w:eastAsia="en-NZ"/>
        </w:rPr>
        <w:t>Sacre</w:t>
      </w:r>
      <w:proofErr w:type="spellEnd"/>
      <w:r w:rsidRPr="00A07602">
        <w:rPr>
          <w:rFonts w:eastAsia="Times New Roman" w:cstheme="minorHAnsi"/>
          <w:lang w:eastAsia="en-NZ"/>
        </w:rPr>
        <w:t xml:space="preserve"> du </w:t>
      </w:r>
      <w:proofErr w:type="spellStart"/>
      <w:r w:rsidRPr="00A07602">
        <w:rPr>
          <w:rFonts w:eastAsia="Times New Roman" w:cstheme="minorHAnsi"/>
          <w:lang w:eastAsia="en-NZ"/>
        </w:rPr>
        <w:t>printemps</w:t>
      </w:r>
      <w:proofErr w:type="spellEnd"/>
      <w:r w:rsidRPr="00A07602">
        <w:rPr>
          <w:rFonts w:eastAsia="Times New Roman" w:cstheme="minorHAnsi"/>
          <w:lang w:eastAsia="en-NZ"/>
        </w:rPr>
        <w:t xml:space="preserve"> (The Rite of Spring) was composed.</w:t>
      </w:r>
    </w:p>
    <w:p w:rsidR="00E420A6" w:rsidRPr="00A07602" w:rsidRDefault="00E420A6" w:rsidP="00E420A6">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Exploring the human condition and the way in which Stravinsky transformed the classical music world, this “incredibly visually arresting” (Evening Standard) piece evokes emotions through patterns and their disruption, building an episodic drama around the ritual of sacrifice.</w:t>
      </w:r>
    </w:p>
    <w:p w:rsidR="00E420A6" w:rsidRPr="00A07602" w:rsidRDefault="00E420A6" w:rsidP="00E420A6">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 xml:space="preserve">Featuring an original score by </w:t>
      </w:r>
      <w:proofErr w:type="spellStart"/>
      <w:r w:rsidRPr="00A07602">
        <w:rPr>
          <w:rFonts w:eastAsia="Times New Roman" w:cstheme="minorHAnsi"/>
          <w:lang w:eastAsia="en-NZ"/>
        </w:rPr>
        <w:t>Nitin</w:t>
      </w:r>
      <w:proofErr w:type="spellEnd"/>
      <w:r w:rsidRPr="00A07602">
        <w:rPr>
          <w:rFonts w:eastAsia="Times New Roman" w:cstheme="minorHAnsi"/>
          <w:lang w:eastAsia="en-NZ"/>
        </w:rPr>
        <w:t xml:space="preserve"> </w:t>
      </w:r>
      <w:proofErr w:type="spellStart"/>
      <w:r w:rsidRPr="00A07602">
        <w:rPr>
          <w:rFonts w:eastAsia="Times New Roman" w:cstheme="minorHAnsi"/>
          <w:lang w:eastAsia="en-NZ"/>
        </w:rPr>
        <w:t>Sawhney</w:t>
      </w:r>
      <w:proofErr w:type="spellEnd"/>
      <w:r w:rsidRPr="00A07602">
        <w:rPr>
          <w:rFonts w:eastAsia="Times New Roman" w:cstheme="minorHAnsi"/>
          <w:lang w:eastAsia="en-NZ"/>
        </w:rPr>
        <w:t xml:space="preserve">, Jocelyn </w:t>
      </w:r>
      <w:proofErr w:type="spellStart"/>
      <w:r w:rsidRPr="00A07602">
        <w:rPr>
          <w:rFonts w:eastAsia="Times New Roman" w:cstheme="minorHAnsi"/>
          <w:lang w:eastAsia="en-NZ"/>
        </w:rPr>
        <w:t>Pook</w:t>
      </w:r>
      <w:proofErr w:type="spellEnd"/>
      <w:r w:rsidRPr="00A07602">
        <w:rPr>
          <w:rFonts w:eastAsia="Times New Roman" w:cstheme="minorHAnsi"/>
          <w:lang w:eastAsia="en-NZ"/>
        </w:rPr>
        <w:t xml:space="preserve"> and Ben Frost, </w:t>
      </w:r>
      <w:proofErr w:type="spellStart"/>
      <w:r w:rsidRPr="00A07602">
        <w:rPr>
          <w:rFonts w:eastAsia="Times New Roman" w:cstheme="minorHAnsi"/>
          <w:lang w:eastAsia="en-NZ"/>
        </w:rPr>
        <w:t>iTMOi</w:t>
      </w:r>
      <w:proofErr w:type="spellEnd"/>
      <w:r w:rsidRPr="00A07602">
        <w:rPr>
          <w:rFonts w:eastAsia="Times New Roman" w:cstheme="minorHAnsi"/>
          <w:lang w:eastAsia="en-NZ"/>
        </w:rPr>
        <w:t xml:space="preserve"> is yet another extraordinary artistic collaboration from Khan and his talented team including award-winning lighting designer </w:t>
      </w:r>
      <w:proofErr w:type="spellStart"/>
      <w:r w:rsidRPr="00A07602">
        <w:rPr>
          <w:rFonts w:eastAsia="Times New Roman" w:cstheme="minorHAnsi"/>
          <w:lang w:eastAsia="en-NZ"/>
        </w:rPr>
        <w:t>Fabiana</w:t>
      </w:r>
      <w:proofErr w:type="spellEnd"/>
      <w:r w:rsidRPr="00A07602">
        <w:rPr>
          <w:rFonts w:eastAsia="Times New Roman" w:cstheme="minorHAnsi"/>
          <w:lang w:eastAsia="en-NZ"/>
        </w:rPr>
        <w:t xml:space="preserve"> </w:t>
      </w:r>
      <w:proofErr w:type="spellStart"/>
      <w:r w:rsidRPr="00A07602">
        <w:rPr>
          <w:rFonts w:eastAsia="Times New Roman" w:cstheme="minorHAnsi"/>
          <w:lang w:eastAsia="en-NZ"/>
        </w:rPr>
        <w:t>Piccioli</w:t>
      </w:r>
      <w:proofErr w:type="spellEnd"/>
      <w:r w:rsidRPr="00A07602">
        <w:rPr>
          <w:rFonts w:eastAsia="Times New Roman" w:cstheme="minorHAnsi"/>
          <w:lang w:eastAsia="en-NZ"/>
        </w:rPr>
        <w:t xml:space="preserve">, costume designer Kimie Nakano, dramaturge Ruth </w:t>
      </w:r>
      <w:proofErr w:type="gramStart"/>
      <w:r w:rsidRPr="00A07602">
        <w:rPr>
          <w:rFonts w:eastAsia="Times New Roman" w:cstheme="minorHAnsi"/>
          <w:lang w:eastAsia="en-NZ"/>
        </w:rPr>
        <w:t>Little</w:t>
      </w:r>
      <w:proofErr w:type="gramEnd"/>
      <w:r w:rsidRPr="00A07602">
        <w:rPr>
          <w:rFonts w:eastAsia="Times New Roman" w:cstheme="minorHAnsi"/>
          <w:lang w:eastAsia="en-NZ"/>
        </w:rPr>
        <w:t xml:space="preserve"> and an international cast of 11 dancers.</w:t>
      </w:r>
    </w:p>
    <w:p w:rsidR="00E420A6" w:rsidRPr="00A07602" w:rsidRDefault="00E420A6" w:rsidP="00E420A6">
      <w:pPr>
        <w:spacing w:after="0" w:line="240" w:lineRule="auto"/>
        <w:ind w:left="720"/>
        <w:rPr>
          <w:rFonts w:eastAsia="Times New Roman" w:cstheme="minorHAnsi"/>
          <w:i/>
          <w:lang w:eastAsia="en-NZ"/>
        </w:rPr>
      </w:pPr>
      <w:r w:rsidRPr="00A07602">
        <w:rPr>
          <w:rFonts w:eastAsia="Times New Roman" w:cstheme="minorHAnsi"/>
          <w:i/>
          <w:lang w:eastAsia="en-NZ"/>
        </w:rPr>
        <w:t xml:space="preserve">**** </w:t>
      </w:r>
      <w:r w:rsidR="00A07602" w:rsidRPr="00A07602">
        <w:rPr>
          <w:rFonts w:eastAsia="Times New Roman" w:cstheme="minorHAnsi"/>
          <w:i/>
          <w:lang w:eastAsia="en-NZ"/>
        </w:rPr>
        <w:t>“</w:t>
      </w:r>
      <w:r w:rsidRPr="00A07602">
        <w:rPr>
          <w:rFonts w:eastAsia="Times New Roman" w:cstheme="minorHAnsi"/>
          <w:i/>
          <w:lang w:eastAsia="en-NZ"/>
        </w:rPr>
        <w:t>A dazzling road trip into the creative imagination of one of our foremost dance artists</w:t>
      </w:r>
      <w:r w:rsidR="00A07602" w:rsidRPr="00A07602">
        <w:rPr>
          <w:rFonts w:eastAsia="Times New Roman" w:cstheme="minorHAnsi"/>
          <w:i/>
          <w:lang w:eastAsia="en-NZ"/>
        </w:rPr>
        <w:t>”</w:t>
      </w:r>
      <w:r w:rsidRPr="00A07602">
        <w:rPr>
          <w:rFonts w:eastAsia="Times New Roman" w:cstheme="minorHAnsi"/>
          <w:i/>
          <w:lang w:eastAsia="en-NZ"/>
        </w:rPr>
        <w:br/>
      </w:r>
    </w:p>
    <w:p w:rsidR="00E420A6" w:rsidRPr="00A07602" w:rsidRDefault="00E420A6" w:rsidP="00E420A6">
      <w:pPr>
        <w:spacing w:after="0" w:line="240" w:lineRule="auto"/>
        <w:jc w:val="center"/>
        <w:rPr>
          <w:rFonts w:eastAsia="Times New Roman" w:cstheme="minorHAnsi"/>
          <w:lang w:eastAsia="en-NZ"/>
        </w:rPr>
      </w:pPr>
      <w:r w:rsidRPr="00A07602">
        <w:rPr>
          <w:rFonts w:eastAsia="Times New Roman" w:cstheme="minorHAnsi"/>
          <w:noProof/>
          <w:lang w:eastAsia="en-NZ"/>
        </w:rPr>
        <w:drawing>
          <wp:inline distT="0" distB="0" distL="0" distR="0">
            <wp:extent cx="3570456" cy="2142067"/>
            <wp:effectExtent l="19050" t="0" r="0" b="0"/>
            <wp:docPr id="5" name="Picture 4" descr="iTMOi, Akram Khan Company, Sadler's Wells,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MOi, Akram Khan Company, Sadler's Wells, London"/>
                    <pic:cNvPicPr>
                      <a:picLocks noChangeAspect="1" noChangeArrowheads="1"/>
                    </pic:cNvPicPr>
                  </pic:nvPicPr>
                  <pic:blipFill>
                    <a:blip r:embed="rId6" cstate="print"/>
                    <a:srcRect/>
                    <a:stretch>
                      <a:fillRect/>
                    </a:stretch>
                  </pic:blipFill>
                  <pic:spPr bwMode="auto">
                    <a:xfrm>
                      <a:off x="0" y="0"/>
                      <a:ext cx="3580011" cy="2147800"/>
                    </a:xfrm>
                    <a:prstGeom prst="rect">
                      <a:avLst/>
                    </a:prstGeom>
                    <a:noFill/>
                    <a:ln w="9525">
                      <a:noFill/>
                      <a:miter lim="800000"/>
                      <a:headEnd/>
                      <a:tailEnd/>
                    </a:ln>
                  </pic:spPr>
                </pic:pic>
              </a:graphicData>
            </a:graphic>
          </wp:inline>
        </w:drawing>
      </w:r>
    </w:p>
    <w:p w:rsidR="00E420A6" w:rsidRPr="00A07602" w:rsidRDefault="00E420A6" w:rsidP="00A07602">
      <w:pPr>
        <w:spacing w:before="100" w:beforeAutospacing="1" w:after="100" w:afterAutospacing="1" w:line="240" w:lineRule="auto"/>
        <w:rPr>
          <w:rFonts w:eastAsia="Times New Roman"/>
          <w:lang w:eastAsia="en-NZ"/>
        </w:rPr>
      </w:pPr>
      <w:r w:rsidRPr="00A07602">
        <w:rPr>
          <w:rFonts w:eastAsia="Times New Roman" w:cstheme="minorHAnsi"/>
          <w:lang w:eastAsia="en-NZ"/>
        </w:rPr>
        <w:lastRenderedPageBreak/>
        <w:t xml:space="preserve">“In this work, I am interested in the dynamics of how Stravinsky transformed the classical world of music by evoking emotions through patterns, rather than through expression, and these patterns were rooted in the concept of a woman dancing herself to death. This approach is a huge inspiration to me. But in a sense I hope to reinvestigate it, not just through patterns, as Stravinsky did, but also through exploring the human condition. A rupture in the mind, a death in the body, and a </w:t>
      </w:r>
      <w:proofErr w:type="spellStart"/>
      <w:r w:rsidRPr="00A07602">
        <w:rPr>
          <w:rFonts w:eastAsia="Times New Roman" w:cstheme="minorHAnsi"/>
          <w:lang w:eastAsia="en-NZ"/>
        </w:rPr>
        <w:t>birth</w:t>
      </w:r>
      <w:proofErr w:type="spellEnd"/>
      <w:r w:rsidRPr="00A07602">
        <w:rPr>
          <w:rFonts w:eastAsia="Times New Roman" w:cstheme="minorHAnsi"/>
          <w:lang w:eastAsia="en-NZ"/>
        </w:rPr>
        <w:t xml:space="preserve"> in the soul, all remind us that the mind and imagination are wild and self-generating. In addition, to be creating this work with three different composers, </w:t>
      </w:r>
      <w:proofErr w:type="spellStart"/>
      <w:r w:rsidRPr="00A07602">
        <w:rPr>
          <w:rFonts w:eastAsia="Times New Roman" w:cstheme="minorHAnsi"/>
          <w:lang w:eastAsia="en-NZ"/>
        </w:rPr>
        <w:t>Nitin</w:t>
      </w:r>
      <w:proofErr w:type="spellEnd"/>
      <w:r w:rsidRPr="00A07602">
        <w:rPr>
          <w:rFonts w:eastAsia="Times New Roman" w:cstheme="minorHAnsi"/>
          <w:lang w:eastAsia="en-NZ"/>
        </w:rPr>
        <w:t xml:space="preserve"> </w:t>
      </w:r>
      <w:proofErr w:type="spellStart"/>
      <w:r w:rsidRPr="00A07602">
        <w:rPr>
          <w:rFonts w:eastAsia="Times New Roman" w:cstheme="minorHAnsi"/>
          <w:lang w:eastAsia="en-NZ"/>
        </w:rPr>
        <w:t>Sawhney</w:t>
      </w:r>
      <w:proofErr w:type="spellEnd"/>
      <w:r w:rsidRPr="00A07602">
        <w:rPr>
          <w:rFonts w:eastAsia="Times New Roman" w:cstheme="minorHAnsi"/>
          <w:lang w:eastAsia="en-NZ"/>
        </w:rPr>
        <w:t xml:space="preserve">, Jocelyn </w:t>
      </w:r>
      <w:proofErr w:type="spellStart"/>
      <w:r w:rsidRPr="00A07602">
        <w:rPr>
          <w:rFonts w:eastAsia="Times New Roman" w:cstheme="minorHAnsi"/>
          <w:lang w:eastAsia="en-NZ"/>
        </w:rPr>
        <w:t>Pook</w:t>
      </w:r>
      <w:proofErr w:type="spellEnd"/>
      <w:r w:rsidRPr="00A07602">
        <w:rPr>
          <w:rFonts w:eastAsia="Times New Roman" w:cstheme="minorHAnsi"/>
          <w:lang w:eastAsia="en-NZ"/>
        </w:rPr>
        <w:t xml:space="preserve"> and Ben Frost, allows us to discover many different sound-worlds, using Stravinsky as the key, the guide, the map.”</w:t>
      </w:r>
      <w:r w:rsidRPr="00A07602">
        <w:rPr>
          <w:rFonts w:eastAsia="Times New Roman" w:cstheme="minorHAnsi"/>
          <w:lang w:eastAsia="en-NZ"/>
        </w:rPr>
        <w:br/>
      </w:r>
      <w:r w:rsidRPr="00A07602">
        <w:rPr>
          <w:rFonts w:eastAsia="Times New Roman"/>
          <w:i/>
          <w:iCs/>
          <w:lang w:eastAsia="en-NZ"/>
        </w:rPr>
        <w:t xml:space="preserve">- </w:t>
      </w:r>
      <w:proofErr w:type="spellStart"/>
      <w:r w:rsidRPr="00A07602">
        <w:rPr>
          <w:rFonts w:eastAsia="Times New Roman"/>
          <w:i/>
          <w:iCs/>
          <w:lang w:eastAsia="en-NZ"/>
        </w:rPr>
        <w:t>Akram</w:t>
      </w:r>
      <w:proofErr w:type="spellEnd"/>
      <w:r w:rsidRPr="00A07602">
        <w:rPr>
          <w:rFonts w:eastAsia="Times New Roman"/>
          <w:i/>
          <w:iCs/>
          <w:lang w:eastAsia="en-NZ"/>
        </w:rPr>
        <w:t xml:space="preserve"> Khan </w:t>
      </w:r>
    </w:p>
    <w:p w:rsidR="00E420A6" w:rsidRPr="00A07602" w:rsidRDefault="00E420A6" w:rsidP="00E420A6">
      <w:pPr>
        <w:pStyle w:val="NormalWeb"/>
        <w:jc w:val="center"/>
        <w:rPr>
          <w:rFonts w:asciiTheme="minorHAnsi" w:hAnsiTheme="minorHAnsi" w:cstheme="minorHAnsi"/>
          <w:sz w:val="22"/>
          <w:szCs w:val="22"/>
        </w:rPr>
      </w:pPr>
      <w:r w:rsidRPr="00A07602">
        <w:rPr>
          <w:rFonts w:asciiTheme="minorHAnsi" w:hAnsiTheme="minorHAnsi" w:cstheme="minorHAnsi"/>
          <w:noProof/>
          <w:sz w:val="22"/>
          <w:szCs w:val="22"/>
        </w:rPr>
        <w:drawing>
          <wp:inline distT="0" distB="0" distL="0" distR="0">
            <wp:extent cx="4903146" cy="3061368"/>
            <wp:effectExtent l="19050" t="0" r="0" b="0"/>
            <wp:docPr id="6" name="irc_mi" descr="http://i.telegraph.co.uk/multimedia/archive/02577/itmoi_257717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2577/itmoi_2577176b.jpg"/>
                    <pic:cNvPicPr>
                      <a:picLocks noChangeAspect="1" noChangeArrowheads="1"/>
                    </pic:cNvPicPr>
                  </pic:nvPicPr>
                  <pic:blipFill>
                    <a:blip r:embed="rId7" cstate="print"/>
                    <a:srcRect/>
                    <a:stretch>
                      <a:fillRect/>
                    </a:stretch>
                  </pic:blipFill>
                  <pic:spPr bwMode="auto">
                    <a:xfrm>
                      <a:off x="0" y="0"/>
                      <a:ext cx="4903482" cy="3061578"/>
                    </a:xfrm>
                    <a:prstGeom prst="rect">
                      <a:avLst/>
                    </a:prstGeom>
                    <a:noFill/>
                    <a:ln w="9525">
                      <a:noFill/>
                      <a:miter lim="800000"/>
                      <a:headEnd/>
                      <a:tailEnd/>
                    </a:ln>
                  </pic:spPr>
                </pic:pic>
              </a:graphicData>
            </a:graphic>
          </wp:inline>
        </w:drawing>
      </w:r>
    </w:p>
    <w:p w:rsidR="0041321A" w:rsidRPr="00A07602" w:rsidRDefault="0041321A" w:rsidP="0041321A">
      <w:pPr>
        <w:spacing w:after="0" w:line="240" w:lineRule="auto"/>
        <w:rPr>
          <w:rFonts w:eastAsia="Times New Roman" w:cstheme="minorHAnsi"/>
          <w:lang w:eastAsia="en-NZ"/>
        </w:rPr>
      </w:pPr>
      <w:r w:rsidRPr="00A07602">
        <w:rPr>
          <w:rFonts w:eastAsia="Times New Roman" w:cstheme="minorHAnsi"/>
          <w:lang w:eastAsia="en-NZ"/>
        </w:rPr>
        <w:t xml:space="preserve">Shockingly imagined chaos … </w:t>
      </w:r>
      <w:proofErr w:type="spellStart"/>
      <w:r w:rsidRPr="00A07602">
        <w:rPr>
          <w:rFonts w:eastAsia="Times New Roman" w:cstheme="minorHAnsi"/>
          <w:lang w:eastAsia="en-NZ"/>
        </w:rPr>
        <w:t>Akram</w:t>
      </w:r>
      <w:proofErr w:type="spellEnd"/>
      <w:r w:rsidRPr="00A07602">
        <w:rPr>
          <w:rFonts w:eastAsia="Times New Roman" w:cstheme="minorHAnsi"/>
          <w:lang w:eastAsia="en-NZ"/>
        </w:rPr>
        <w:t xml:space="preserve"> Khan's </w:t>
      </w:r>
      <w:proofErr w:type="spellStart"/>
      <w:r w:rsidRPr="00A07602">
        <w:rPr>
          <w:rFonts w:eastAsia="Times New Roman" w:cstheme="minorHAnsi"/>
          <w:lang w:eastAsia="en-NZ"/>
        </w:rPr>
        <w:t>iTMOi</w:t>
      </w:r>
      <w:proofErr w:type="spellEnd"/>
      <w:r w:rsidRPr="00A07602">
        <w:rPr>
          <w:rFonts w:eastAsia="Times New Roman" w:cstheme="minorHAnsi"/>
          <w:lang w:eastAsia="en-NZ"/>
        </w:rPr>
        <w:t>, based on Stravinsky's Rite of Spring, at Sadler's Wells. Photograph: Rex Features</w:t>
      </w:r>
    </w:p>
    <w:p w:rsidR="0041321A" w:rsidRPr="00A07602" w:rsidRDefault="0041321A" w:rsidP="0041321A">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 xml:space="preserve">The genius of </w:t>
      </w:r>
      <w:hyperlink r:id="rId8" w:history="1">
        <w:r w:rsidRPr="00A07602">
          <w:rPr>
            <w:rFonts w:eastAsia="Times New Roman" w:cstheme="minorHAnsi"/>
            <w:color w:val="0000FF"/>
            <w:u w:val="single"/>
            <w:lang w:eastAsia="en-NZ"/>
          </w:rPr>
          <w:t xml:space="preserve">Stravinsky's 1913 ballet, The Rite of </w:t>
        </w:r>
        <w:proofErr w:type="gramStart"/>
        <w:r w:rsidRPr="00A07602">
          <w:rPr>
            <w:rFonts w:eastAsia="Times New Roman" w:cstheme="minorHAnsi"/>
            <w:color w:val="0000FF"/>
            <w:u w:val="single"/>
            <w:lang w:eastAsia="en-NZ"/>
          </w:rPr>
          <w:t>Spring</w:t>
        </w:r>
        <w:proofErr w:type="gramEnd"/>
      </w:hyperlink>
      <w:r w:rsidRPr="00A07602">
        <w:rPr>
          <w:rFonts w:eastAsia="Times New Roman" w:cstheme="minorHAnsi"/>
          <w:lang w:eastAsia="en-NZ"/>
        </w:rPr>
        <w:t>, looked two ways: embodying the atavistic impulses of human nature and the shattering birth pangs of modern art.</w:t>
      </w:r>
    </w:p>
    <w:p w:rsidR="0041321A" w:rsidRPr="00A07602" w:rsidRDefault="0041321A" w:rsidP="0041321A">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 xml:space="preserve">Exactly 100 years after its premiere, the choreographer and dancer </w:t>
      </w:r>
      <w:hyperlink r:id="rId9" w:history="1">
        <w:proofErr w:type="spellStart"/>
        <w:r w:rsidRPr="00A07602">
          <w:rPr>
            <w:rFonts w:eastAsia="Times New Roman" w:cstheme="minorHAnsi"/>
            <w:color w:val="0000FF"/>
            <w:u w:val="single"/>
            <w:lang w:eastAsia="en-NZ"/>
          </w:rPr>
          <w:t>Akram</w:t>
        </w:r>
        <w:proofErr w:type="spellEnd"/>
        <w:r w:rsidRPr="00A07602">
          <w:rPr>
            <w:rFonts w:eastAsia="Times New Roman" w:cstheme="minorHAnsi"/>
            <w:color w:val="0000FF"/>
            <w:u w:val="single"/>
            <w:lang w:eastAsia="en-NZ"/>
          </w:rPr>
          <w:t xml:space="preserve"> Khan</w:t>
        </w:r>
      </w:hyperlink>
      <w:r w:rsidRPr="00A07602">
        <w:rPr>
          <w:rFonts w:eastAsia="Times New Roman" w:cstheme="minorHAnsi"/>
          <w:lang w:eastAsia="en-NZ"/>
        </w:rPr>
        <w:t xml:space="preserve"> sets out to explore the nature of that genius. Yet while </w:t>
      </w:r>
      <w:hyperlink r:id="rId10" w:history="1">
        <w:proofErr w:type="spellStart"/>
        <w:r w:rsidRPr="00A07602">
          <w:rPr>
            <w:rFonts w:eastAsia="Times New Roman" w:cstheme="minorHAnsi"/>
            <w:color w:val="0000FF"/>
            <w:u w:val="single"/>
            <w:lang w:eastAsia="en-NZ"/>
          </w:rPr>
          <w:t>iTMOi</w:t>
        </w:r>
        <w:proofErr w:type="spellEnd"/>
      </w:hyperlink>
      <w:r w:rsidRPr="00A07602">
        <w:rPr>
          <w:rFonts w:eastAsia="Times New Roman" w:cstheme="minorHAnsi"/>
          <w:lang w:eastAsia="en-NZ"/>
        </w:rPr>
        <w:t xml:space="preserve"> (which stands for In the Mind of Igor) is inspired by the life and work of the Russian composer, what we see on stage often seems to have issued straight from the mind of Khan. It's his own angels and demons in play, his own experience of the hurtling, dangerous forces that generate art.</w:t>
      </w:r>
    </w:p>
    <w:p w:rsidR="0041321A" w:rsidRPr="00A07602" w:rsidRDefault="0041321A" w:rsidP="0041321A">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Stravinsky's religious faith and the dark allure of sacrifice are transposed by Khan to the figure of a trance preacher, whose rasping, gabbling exhortations relay the story of Abraham, called on by God to kill his son. He seems a servant of hell rather than heaven, and he's joined by equally threatening figures: a remote queen in a fantastical headdress; a young girl, half-innocent, half-sexualised, and a horned beast who lopes with a liquid, insinuating grace around the stage.</w:t>
      </w:r>
    </w:p>
    <w:p w:rsidR="0041321A" w:rsidRPr="00A07602" w:rsidRDefault="0041321A" w:rsidP="0041321A">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 xml:space="preserve">For one long section, the queen presides over a set of neatly ordered folkloric </w:t>
      </w:r>
      <w:proofErr w:type="spellStart"/>
      <w:r w:rsidRPr="00A07602">
        <w:rPr>
          <w:rFonts w:eastAsia="Times New Roman" w:cstheme="minorHAnsi"/>
          <w:lang w:eastAsia="en-NZ"/>
        </w:rPr>
        <w:t>dances</w:t>
      </w:r>
      <w:proofErr w:type="spellEnd"/>
      <w:r w:rsidRPr="00A07602">
        <w:rPr>
          <w:rFonts w:eastAsia="Times New Roman" w:cstheme="minorHAnsi"/>
          <w:lang w:eastAsia="en-NZ"/>
        </w:rPr>
        <w:t xml:space="preserve">: yet a thudding, convulsive violence repeatedly breaks through the dancers' bodies. The music (composed by </w:t>
      </w:r>
      <w:hyperlink r:id="rId11" w:history="1">
        <w:proofErr w:type="spellStart"/>
        <w:r w:rsidRPr="00A07602">
          <w:rPr>
            <w:rFonts w:eastAsia="Times New Roman" w:cstheme="minorHAnsi"/>
            <w:color w:val="0000FF"/>
            <w:u w:val="single"/>
            <w:lang w:eastAsia="en-NZ"/>
          </w:rPr>
          <w:t>Nitin</w:t>
        </w:r>
        <w:proofErr w:type="spellEnd"/>
        <w:r w:rsidRPr="00A07602">
          <w:rPr>
            <w:rFonts w:eastAsia="Times New Roman" w:cstheme="minorHAnsi"/>
            <w:color w:val="0000FF"/>
            <w:u w:val="single"/>
            <w:lang w:eastAsia="en-NZ"/>
          </w:rPr>
          <w:t xml:space="preserve"> </w:t>
        </w:r>
        <w:proofErr w:type="spellStart"/>
        <w:r w:rsidRPr="00A07602">
          <w:rPr>
            <w:rFonts w:eastAsia="Times New Roman" w:cstheme="minorHAnsi"/>
            <w:color w:val="0000FF"/>
            <w:u w:val="single"/>
            <w:lang w:eastAsia="en-NZ"/>
          </w:rPr>
          <w:t>Sawhney</w:t>
        </w:r>
        <w:proofErr w:type="spellEnd"/>
      </w:hyperlink>
      <w:r w:rsidRPr="00A07602">
        <w:rPr>
          <w:rFonts w:eastAsia="Times New Roman" w:cstheme="minorHAnsi"/>
          <w:lang w:eastAsia="en-NZ"/>
        </w:rPr>
        <w:t xml:space="preserve">, Ben Frost and </w:t>
      </w:r>
      <w:hyperlink r:id="rId12" w:history="1">
        <w:r w:rsidRPr="00A07602">
          <w:rPr>
            <w:rFonts w:eastAsia="Times New Roman" w:cstheme="minorHAnsi"/>
            <w:color w:val="0000FF"/>
            <w:u w:val="single"/>
            <w:lang w:eastAsia="en-NZ"/>
          </w:rPr>
          <w:t xml:space="preserve">Jocelyn </w:t>
        </w:r>
        <w:proofErr w:type="spellStart"/>
        <w:r w:rsidRPr="00A07602">
          <w:rPr>
            <w:rFonts w:eastAsia="Times New Roman" w:cstheme="minorHAnsi"/>
            <w:color w:val="0000FF"/>
            <w:u w:val="single"/>
            <w:lang w:eastAsia="en-NZ"/>
          </w:rPr>
          <w:t>Pook</w:t>
        </w:r>
        <w:proofErr w:type="spellEnd"/>
        <w:r w:rsidRPr="00A07602">
          <w:rPr>
            <w:rFonts w:eastAsia="Times New Roman" w:cstheme="minorHAnsi"/>
            <w:color w:val="0000FF"/>
            <w:u w:val="single"/>
            <w:lang w:eastAsia="en-NZ"/>
          </w:rPr>
          <w:t>)</w:t>
        </w:r>
      </w:hyperlink>
      <w:r w:rsidRPr="00A07602">
        <w:rPr>
          <w:rFonts w:eastAsia="Times New Roman" w:cstheme="minorHAnsi"/>
          <w:lang w:eastAsia="en-NZ"/>
        </w:rPr>
        <w:t xml:space="preserve"> orchestrates equally brutal juxtapositions, with sweet melodies overwhelmed by dread-inducing cacophonies of sound. When the girl finally embarks on her ritual dance that will culminate in death, the artist-creature who's born from her efforts is a cringing </w:t>
      </w:r>
      <w:proofErr w:type="spellStart"/>
      <w:r w:rsidRPr="00A07602">
        <w:rPr>
          <w:rFonts w:eastAsia="Times New Roman" w:cstheme="minorHAnsi"/>
          <w:lang w:eastAsia="en-NZ"/>
        </w:rPr>
        <w:t>Caliban</w:t>
      </w:r>
      <w:proofErr w:type="spellEnd"/>
      <w:r w:rsidRPr="00A07602">
        <w:rPr>
          <w:rFonts w:eastAsia="Times New Roman" w:cstheme="minorHAnsi"/>
          <w:lang w:eastAsia="en-NZ"/>
        </w:rPr>
        <w:t xml:space="preserve"> figure, tormented and flayed.</w:t>
      </w:r>
    </w:p>
    <w:p w:rsidR="0041321A" w:rsidRPr="00A07602" w:rsidRDefault="0041321A" w:rsidP="0041321A">
      <w:pPr>
        <w:spacing w:before="100" w:beforeAutospacing="1" w:after="100" w:afterAutospacing="1" w:line="240" w:lineRule="auto"/>
        <w:rPr>
          <w:rFonts w:eastAsia="Times New Roman" w:cstheme="minorHAnsi"/>
          <w:lang w:eastAsia="en-NZ"/>
        </w:rPr>
      </w:pPr>
      <w:r w:rsidRPr="00A07602">
        <w:rPr>
          <w:rFonts w:eastAsia="Times New Roman" w:cstheme="minorHAnsi"/>
          <w:lang w:eastAsia="en-NZ"/>
        </w:rPr>
        <w:t xml:space="preserve">As metaphors, these images rarely cohere, yet they jolt and assault us as viscerally as The Rite of Spring did its original audience. And while </w:t>
      </w:r>
      <w:proofErr w:type="spellStart"/>
      <w:r w:rsidRPr="00A07602">
        <w:rPr>
          <w:rFonts w:eastAsia="Times New Roman" w:cstheme="minorHAnsi"/>
          <w:lang w:eastAsia="en-NZ"/>
        </w:rPr>
        <w:t>iTMOi</w:t>
      </w:r>
      <w:proofErr w:type="spellEnd"/>
      <w:r w:rsidRPr="00A07602">
        <w:rPr>
          <w:rFonts w:eastAsia="Times New Roman" w:cstheme="minorHAnsi"/>
          <w:lang w:eastAsia="en-NZ"/>
        </w:rPr>
        <w:t xml:space="preserve"> is a far from perfect work, fractured and oddly paced, it is through Khan's shockingly imagined chaos that we're drawn into the creative maelstrom from which art is born.</w:t>
      </w:r>
    </w:p>
    <w:sectPr w:rsidR="0041321A" w:rsidRPr="00A07602" w:rsidSect="00413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36B1"/>
    <w:multiLevelType w:val="hybridMultilevel"/>
    <w:tmpl w:val="388CCD32"/>
    <w:lvl w:ilvl="0" w:tplc="4CFE28D0">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456D10"/>
    <w:multiLevelType w:val="multilevel"/>
    <w:tmpl w:val="A10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67AC2"/>
    <w:multiLevelType w:val="multilevel"/>
    <w:tmpl w:val="9486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47660"/>
    <w:multiLevelType w:val="multilevel"/>
    <w:tmpl w:val="1D52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F3A81"/>
    <w:multiLevelType w:val="multilevel"/>
    <w:tmpl w:val="FE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E26968"/>
    <w:multiLevelType w:val="multilevel"/>
    <w:tmpl w:val="3428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41321A"/>
    <w:rsid w:val="0041321A"/>
    <w:rsid w:val="005C7333"/>
    <w:rsid w:val="0066738F"/>
    <w:rsid w:val="00A07602"/>
    <w:rsid w:val="00D96085"/>
    <w:rsid w:val="00E420A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85"/>
  </w:style>
  <w:style w:type="paragraph" w:styleId="Heading1">
    <w:name w:val="heading 1"/>
    <w:basedOn w:val="Normal"/>
    <w:link w:val="Heading1Char"/>
    <w:uiPriority w:val="9"/>
    <w:qFormat/>
    <w:rsid w:val="00413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21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1321A"/>
    <w:rPr>
      <w:b/>
      <w:bCs/>
    </w:rPr>
  </w:style>
  <w:style w:type="character" w:styleId="Emphasis">
    <w:name w:val="Emphasis"/>
    <w:basedOn w:val="DefaultParagraphFont"/>
    <w:uiPriority w:val="20"/>
    <w:qFormat/>
    <w:rsid w:val="0041321A"/>
    <w:rPr>
      <w:i/>
      <w:iCs/>
    </w:rPr>
  </w:style>
  <w:style w:type="character" w:customStyle="1" w:styleId="Heading1Char">
    <w:name w:val="Heading 1 Char"/>
    <w:basedOn w:val="DefaultParagraphFont"/>
    <w:link w:val="Heading1"/>
    <w:uiPriority w:val="9"/>
    <w:rsid w:val="0041321A"/>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1321A"/>
    <w:rPr>
      <w:color w:val="0000FF"/>
      <w:u w:val="single"/>
    </w:rPr>
  </w:style>
  <w:style w:type="character" w:customStyle="1" w:styleId="facebook-share">
    <w:name w:val="facebook-share"/>
    <w:basedOn w:val="DefaultParagraphFont"/>
    <w:rsid w:val="0041321A"/>
  </w:style>
  <w:style w:type="character" w:customStyle="1" w:styleId="facebook-share-label">
    <w:name w:val="facebook-share-label"/>
    <w:basedOn w:val="DefaultParagraphFont"/>
    <w:rsid w:val="0041321A"/>
  </w:style>
  <w:style w:type="character" w:customStyle="1" w:styleId="facebook-share-count">
    <w:name w:val="facebook-share-count"/>
    <w:basedOn w:val="DefaultParagraphFont"/>
    <w:rsid w:val="0041321A"/>
  </w:style>
  <w:style w:type="character" w:customStyle="1" w:styleId="in-widget">
    <w:name w:val="in-widget"/>
    <w:basedOn w:val="DefaultParagraphFont"/>
    <w:rsid w:val="0041321A"/>
  </w:style>
  <w:style w:type="character" w:customStyle="1" w:styleId="in-right">
    <w:name w:val="in-right"/>
    <w:basedOn w:val="DefaultParagraphFont"/>
    <w:rsid w:val="0041321A"/>
  </w:style>
  <w:style w:type="character" w:customStyle="1" w:styleId="comment-count-text">
    <w:name w:val="comment-count-text"/>
    <w:basedOn w:val="DefaultParagraphFont"/>
    <w:rsid w:val="0041321A"/>
  </w:style>
  <w:style w:type="character" w:customStyle="1" w:styleId="comment-count-val">
    <w:name w:val="comment-count-val"/>
    <w:basedOn w:val="DefaultParagraphFont"/>
    <w:rsid w:val="0041321A"/>
  </w:style>
  <w:style w:type="paragraph" w:styleId="BalloonText">
    <w:name w:val="Balloon Text"/>
    <w:basedOn w:val="Normal"/>
    <w:link w:val="BalloonTextChar"/>
    <w:uiPriority w:val="99"/>
    <w:semiHidden/>
    <w:unhideWhenUsed/>
    <w:rsid w:val="0041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712098">
      <w:bodyDiv w:val="1"/>
      <w:marLeft w:val="0"/>
      <w:marRight w:val="0"/>
      <w:marTop w:val="0"/>
      <w:marBottom w:val="0"/>
      <w:divBdr>
        <w:top w:val="none" w:sz="0" w:space="0" w:color="auto"/>
        <w:left w:val="none" w:sz="0" w:space="0" w:color="auto"/>
        <w:bottom w:val="none" w:sz="0" w:space="0" w:color="auto"/>
        <w:right w:val="none" w:sz="0" w:space="0" w:color="auto"/>
      </w:divBdr>
      <w:divsChild>
        <w:div w:id="356854848">
          <w:marLeft w:val="0"/>
          <w:marRight w:val="0"/>
          <w:marTop w:val="0"/>
          <w:marBottom w:val="0"/>
          <w:divBdr>
            <w:top w:val="none" w:sz="0" w:space="0" w:color="auto"/>
            <w:left w:val="none" w:sz="0" w:space="0" w:color="auto"/>
            <w:bottom w:val="none" w:sz="0" w:space="0" w:color="auto"/>
            <w:right w:val="none" w:sz="0" w:space="0" w:color="auto"/>
          </w:divBdr>
          <w:divsChild>
            <w:div w:id="1529877239">
              <w:marLeft w:val="0"/>
              <w:marRight w:val="0"/>
              <w:marTop w:val="0"/>
              <w:marBottom w:val="0"/>
              <w:divBdr>
                <w:top w:val="none" w:sz="0" w:space="0" w:color="auto"/>
                <w:left w:val="none" w:sz="0" w:space="0" w:color="auto"/>
                <w:bottom w:val="none" w:sz="0" w:space="0" w:color="auto"/>
                <w:right w:val="none" w:sz="0" w:space="0" w:color="auto"/>
              </w:divBdr>
              <w:divsChild>
                <w:div w:id="11917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131">
          <w:marLeft w:val="0"/>
          <w:marRight w:val="0"/>
          <w:marTop w:val="0"/>
          <w:marBottom w:val="0"/>
          <w:divBdr>
            <w:top w:val="none" w:sz="0" w:space="0" w:color="auto"/>
            <w:left w:val="none" w:sz="0" w:space="0" w:color="auto"/>
            <w:bottom w:val="none" w:sz="0" w:space="0" w:color="auto"/>
            <w:right w:val="none" w:sz="0" w:space="0" w:color="auto"/>
          </w:divBdr>
          <w:divsChild>
            <w:div w:id="798763939">
              <w:marLeft w:val="0"/>
              <w:marRight w:val="0"/>
              <w:marTop w:val="0"/>
              <w:marBottom w:val="0"/>
              <w:divBdr>
                <w:top w:val="none" w:sz="0" w:space="0" w:color="auto"/>
                <w:left w:val="none" w:sz="0" w:space="0" w:color="auto"/>
                <w:bottom w:val="none" w:sz="0" w:space="0" w:color="auto"/>
                <w:right w:val="none" w:sz="0" w:space="0" w:color="auto"/>
              </w:divBdr>
              <w:divsChild>
                <w:div w:id="1708262924">
                  <w:marLeft w:val="0"/>
                  <w:marRight w:val="0"/>
                  <w:marTop w:val="0"/>
                  <w:marBottom w:val="0"/>
                  <w:divBdr>
                    <w:top w:val="none" w:sz="0" w:space="0" w:color="auto"/>
                    <w:left w:val="none" w:sz="0" w:space="0" w:color="auto"/>
                    <w:bottom w:val="none" w:sz="0" w:space="0" w:color="auto"/>
                    <w:right w:val="none" w:sz="0" w:space="0" w:color="auto"/>
                  </w:divBdr>
                  <w:divsChild>
                    <w:div w:id="907881658">
                      <w:marLeft w:val="0"/>
                      <w:marRight w:val="0"/>
                      <w:marTop w:val="0"/>
                      <w:marBottom w:val="0"/>
                      <w:divBdr>
                        <w:top w:val="none" w:sz="0" w:space="0" w:color="auto"/>
                        <w:left w:val="none" w:sz="0" w:space="0" w:color="auto"/>
                        <w:bottom w:val="none" w:sz="0" w:space="0" w:color="auto"/>
                        <w:right w:val="none" w:sz="0" w:space="0" w:color="auto"/>
                      </w:divBdr>
                    </w:div>
                    <w:div w:id="16851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902">
              <w:marLeft w:val="0"/>
              <w:marRight w:val="0"/>
              <w:marTop w:val="0"/>
              <w:marBottom w:val="0"/>
              <w:divBdr>
                <w:top w:val="none" w:sz="0" w:space="0" w:color="auto"/>
                <w:left w:val="none" w:sz="0" w:space="0" w:color="auto"/>
                <w:bottom w:val="none" w:sz="0" w:space="0" w:color="auto"/>
                <w:right w:val="none" w:sz="0" w:space="0" w:color="auto"/>
              </w:divBdr>
              <w:divsChild>
                <w:div w:id="1061515365">
                  <w:marLeft w:val="0"/>
                  <w:marRight w:val="0"/>
                  <w:marTop w:val="0"/>
                  <w:marBottom w:val="0"/>
                  <w:divBdr>
                    <w:top w:val="none" w:sz="0" w:space="0" w:color="auto"/>
                    <w:left w:val="none" w:sz="0" w:space="0" w:color="auto"/>
                    <w:bottom w:val="none" w:sz="0" w:space="0" w:color="auto"/>
                    <w:right w:val="none" w:sz="0" w:space="0" w:color="auto"/>
                  </w:divBdr>
                </w:div>
                <w:div w:id="1349452615">
                  <w:marLeft w:val="0"/>
                  <w:marRight w:val="0"/>
                  <w:marTop w:val="0"/>
                  <w:marBottom w:val="0"/>
                  <w:divBdr>
                    <w:top w:val="none" w:sz="0" w:space="0" w:color="auto"/>
                    <w:left w:val="none" w:sz="0" w:space="0" w:color="auto"/>
                    <w:bottom w:val="none" w:sz="0" w:space="0" w:color="auto"/>
                    <w:right w:val="none" w:sz="0" w:space="0" w:color="auto"/>
                  </w:divBdr>
                  <w:divsChild>
                    <w:div w:id="458380396">
                      <w:marLeft w:val="0"/>
                      <w:marRight w:val="0"/>
                      <w:marTop w:val="0"/>
                      <w:marBottom w:val="0"/>
                      <w:divBdr>
                        <w:top w:val="none" w:sz="0" w:space="0" w:color="auto"/>
                        <w:left w:val="none" w:sz="0" w:space="0" w:color="auto"/>
                        <w:bottom w:val="none" w:sz="0" w:space="0" w:color="auto"/>
                        <w:right w:val="none" w:sz="0" w:space="0" w:color="auto"/>
                      </w:divBdr>
                      <w:divsChild>
                        <w:div w:id="1814760970">
                          <w:marLeft w:val="0"/>
                          <w:marRight w:val="0"/>
                          <w:marTop w:val="0"/>
                          <w:marBottom w:val="0"/>
                          <w:divBdr>
                            <w:top w:val="none" w:sz="0" w:space="0" w:color="auto"/>
                            <w:left w:val="none" w:sz="0" w:space="0" w:color="auto"/>
                            <w:bottom w:val="none" w:sz="0" w:space="0" w:color="auto"/>
                            <w:right w:val="none" w:sz="0" w:space="0" w:color="auto"/>
                          </w:divBdr>
                        </w:div>
                      </w:divsChild>
                    </w:div>
                    <w:div w:id="774055027">
                      <w:marLeft w:val="0"/>
                      <w:marRight w:val="0"/>
                      <w:marTop w:val="0"/>
                      <w:marBottom w:val="0"/>
                      <w:divBdr>
                        <w:top w:val="none" w:sz="0" w:space="0" w:color="auto"/>
                        <w:left w:val="none" w:sz="0" w:space="0" w:color="auto"/>
                        <w:bottom w:val="none" w:sz="0" w:space="0" w:color="auto"/>
                        <w:right w:val="none" w:sz="0" w:space="0" w:color="auto"/>
                      </w:divBdr>
                      <w:divsChild>
                        <w:div w:id="1283920001">
                          <w:marLeft w:val="0"/>
                          <w:marRight w:val="0"/>
                          <w:marTop w:val="0"/>
                          <w:marBottom w:val="0"/>
                          <w:divBdr>
                            <w:top w:val="none" w:sz="0" w:space="0" w:color="auto"/>
                            <w:left w:val="none" w:sz="0" w:space="0" w:color="auto"/>
                            <w:bottom w:val="none" w:sz="0" w:space="0" w:color="auto"/>
                            <w:right w:val="none" w:sz="0" w:space="0" w:color="auto"/>
                          </w:divBdr>
                          <w:divsChild>
                            <w:div w:id="6948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525666">
      <w:bodyDiv w:val="1"/>
      <w:marLeft w:val="0"/>
      <w:marRight w:val="0"/>
      <w:marTop w:val="0"/>
      <w:marBottom w:val="0"/>
      <w:divBdr>
        <w:top w:val="none" w:sz="0" w:space="0" w:color="auto"/>
        <w:left w:val="none" w:sz="0" w:space="0" w:color="auto"/>
        <w:bottom w:val="none" w:sz="0" w:space="0" w:color="auto"/>
        <w:right w:val="none" w:sz="0" w:space="0" w:color="auto"/>
      </w:divBdr>
    </w:div>
    <w:div w:id="1622615496">
      <w:bodyDiv w:val="1"/>
      <w:marLeft w:val="0"/>
      <w:marRight w:val="0"/>
      <w:marTop w:val="0"/>
      <w:marBottom w:val="0"/>
      <w:divBdr>
        <w:top w:val="none" w:sz="0" w:space="0" w:color="auto"/>
        <w:left w:val="none" w:sz="0" w:space="0" w:color="auto"/>
        <w:bottom w:val="none" w:sz="0" w:space="0" w:color="auto"/>
        <w:right w:val="none" w:sz="0" w:space="0" w:color="auto"/>
      </w:divBdr>
      <w:divsChild>
        <w:div w:id="774136414">
          <w:marLeft w:val="0"/>
          <w:marRight w:val="0"/>
          <w:marTop w:val="0"/>
          <w:marBottom w:val="0"/>
          <w:divBdr>
            <w:top w:val="none" w:sz="0" w:space="0" w:color="auto"/>
            <w:left w:val="none" w:sz="0" w:space="0" w:color="auto"/>
            <w:bottom w:val="none" w:sz="0" w:space="0" w:color="auto"/>
            <w:right w:val="none" w:sz="0" w:space="0" w:color="auto"/>
          </w:divBdr>
        </w:div>
      </w:divsChild>
    </w:div>
    <w:div w:id="17859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music/2013/may/29/stravinsky-rite-of-sp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uardian.co.uk/profile/jocelyn-p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uardian.co.uk/profile/nitinsawhney" TargetMode="External"/><Relationship Id="rId5" Type="http://schemas.openxmlformats.org/officeDocument/2006/relationships/image" Target="media/image1.jpeg"/><Relationship Id="rId10" Type="http://schemas.openxmlformats.org/officeDocument/2006/relationships/hyperlink" Target="http://www.akramkhancompany.net/html/akram_production.php?productionid=47" TargetMode="External"/><Relationship Id="rId4" Type="http://schemas.openxmlformats.org/officeDocument/2006/relationships/webSettings" Target="webSettings.xml"/><Relationship Id="rId9" Type="http://schemas.openxmlformats.org/officeDocument/2006/relationships/hyperlink" Target="http://www.guardian.co.uk/stage/akramkh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3</cp:revision>
  <cp:lastPrinted>2014-07-03T00:40:00Z</cp:lastPrinted>
  <dcterms:created xsi:type="dcterms:W3CDTF">2014-07-03T00:24:00Z</dcterms:created>
  <dcterms:modified xsi:type="dcterms:W3CDTF">2014-10-21T01:57:00Z</dcterms:modified>
</cp:coreProperties>
</file>